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03AD7" w:rsidRPr="00BE188C" w:rsidRDefault="00D03AD7" w:rsidP="00AB5789">
      <w:pPr>
        <w:jc w:val="center"/>
        <w:rPr>
          <w:rFonts w:ascii="Comic Sans MS" w:hAnsi="Comic Sans MS"/>
          <w:b/>
          <w:sz w:val="28"/>
          <w:szCs w:val="28"/>
        </w:rPr>
      </w:pPr>
      <w:r w:rsidRPr="00BE188C">
        <w:rPr>
          <w:rFonts w:ascii="Comic Sans MS" w:hAnsi="Comic Sans MS"/>
          <w:b/>
          <w:sz w:val="28"/>
          <w:szCs w:val="28"/>
        </w:rPr>
        <w:t xml:space="preserve">Idemo u </w:t>
      </w:r>
      <w:proofErr w:type="spellStart"/>
      <w:r w:rsidRPr="00BE188C">
        <w:rPr>
          <w:rFonts w:ascii="Comic Sans MS" w:hAnsi="Comic Sans MS"/>
          <w:b/>
          <w:sz w:val="28"/>
          <w:szCs w:val="28"/>
        </w:rPr>
        <w:t>školu....</w:t>
      </w:r>
      <w:proofErr w:type="spellEnd"/>
      <w:r w:rsidRPr="00BE188C">
        <w:rPr>
          <w:rFonts w:ascii="Comic Sans MS" w:hAnsi="Comic Sans MS"/>
          <w:b/>
          <w:sz w:val="28"/>
          <w:szCs w:val="28"/>
        </w:rPr>
        <w:t>.</w:t>
      </w:r>
    </w:p>
    <w:p w:rsidR="00D03AD7" w:rsidRPr="00B05054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ab/>
      </w:r>
      <w:r w:rsidRPr="00B05054">
        <w:rPr>
          <w:rFonts w:ascii="Comic Sans MS" w:hAnsi="Comic Sans MS"/>
          <w:b/>
          <w:color w:val="auto"/>
          <w:sz w:val="22"/>
          <w:szCs w:val="22"/>
        </w:rPr>
        <w:t xml:space="preserve">Polazak u I. razred osnovne škole jedan je od najvažnijih događaja u životu djeteta, ali i roditelja. </w:t>
      </w:r>
    </w:p>
    <w:p w:rsidR="00D03AD7" w:rsidRPr="00B05054" w:rsidRDefault="00D03AD7" w:rsidP="00D96F26">
      <w:pPr>
        <w:pStyle w:val="StandardWeb"/>
        <w:spacing w:before="0" w:before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ab/>
        <w:t xml:space="preserve">Dijete ulazi u sredinu u kojoj će u krugu svojih vršnjaka  i u okvirima koje postavlja društvo razvijati, pokazivati i uspoređivati  brojne svoje osobine. </w:t>
      </w:r>
    </w:p>
    <w:p w:rsidR="00D96F26" w:rsidRPr="00D96F26" w:rsidRDefault="00D03AD7" w:rsidP="00D96F26">
      <w:pPr>
        <w:jc w:val="both"/>
        <w:rPr>
          <w:rFonts w:ascii="Comic Sans MS" w:hAnsi="Comic Sans MS"/>
          <w:b/>
          <w:sz w:val="22"/>
          <w:szCs w:val="22"/>
        </w:rPr>
      </w:pPr>
      <w:r w:rsidRPr="00B05054">
        <w:rPr>
          <w:rFonts w:ascii="Comic Sans MS" w:hAnsi="Comic Sans MS"/>
          <w:b/>
          <w:sz w:val="22"/>
          <w:szCs w:val="22"/>
        </w:rPr>
        <w:tab/>
        <w:t xml:space="preserve"> 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U I. razred osnovne škole </w:t>
      </w:r>
      <w:r w:rsidR="00D96F26" w:rsidRPr="00D96F26">
        <w:rPr>
          <w:rFonts w:ascii="Comic Sans MS" w:hAnsi="Comic Sans MS"/>
          <w:b/>
          <w:sz w:val="22"/>
          <w:szCs w:val="22"/>
        </w:rPr>
        <w:t>upisuju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 se djeca koja će do 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 xml:space="preserve">1. travnja 2015. </w:t>
      </w:r>
      <w:r w:rsidR="00D96F26" w:rsidRPr="00D96F26">
        <w:rPr>
          <w:rFonts w:ascii="Comic Sans MS" w:hAnsi="Comic Sans MS"/>
          <w:b/>
          <w:sz w:val="22"/>
          <w:szCs w:val="22"/>
        </w:rPr>
        <w:t>godine imati navršenih 6 godina života.</w:t>
      </w:r>
      <w:r w:rsidR="00D96F26" w:rsidRPr="00D96F26">
        <w:rPr>
          <w:rFonts w:ascii="Comic Sans MS" w:hAnsi="Comic Sans MS"/>
          <w:b/>
          <w:sz w:val="22"/>
          <w:szCs w:val="22"/>
        </w:rPr>
        <w:tab/>
        <w:t xml:space="preserve"> </w:t>
      </w:r>
    </w:p>
    <w:p w:rsidR="00D96F26" w:rsidRPr="00D96F26" w:rsidRDefault="00D96F26" w:rsidP="00D96F26">
      <w:pPr>
        <w:ind w:firstLine="720"/>
        <w:jc w:val="both"/>
        <w:rPr>
          <w:rFonts w:ascii="Comic Sans MS" w:hAnsi="Comic Sans MS"/>
          <w:b/>
          <w:sz w:val="22"/>
          <w:szCs w:val="22"/>
        </w:rPr>
      </w:pPr>
      <w:r w:rsidRPr="00D96F26">
        <w:rPr>
          <w:rFonts w:ascii="Comic Sans MS" w:hAnsi="Comic Sans MS"/>
          <w:b/>
          <w:sz w:val="22"/>
          <w:szCs w:val="22"/>
        </w:rPr>
        <w:t>Prije upisa u I. razred obvezan je pregled djece radi utvrđivanja njihova psihofizičkog stanja, a koje će provesti stručno povjerenstvo osnovne škole u koju se dijete treba upisati, odnosno kojoj pripada prema upisnom području.</w:t>
      </w:r>
    </w:p>
    <w:p w:rsidR="00D03AD7" w:rsidRPr="00D96F26" w:rsidRDefault="00D96F26" w:rsidP="00D96F26">
      <w:pPr>
        <w:pStyle w:val="StandardWeb"/>
        <w:spacing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Za dijete koje nije školski obveznik, a do kraja 2015. godine navršit će šest godina, roditelj ili skrbnik može najkasnije do 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 xml:space="preserve">31. ožujka 2015. godine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podnijeti zahtjev za uvrštavanje djeteta u popis školskih obveznika.</w:t>
      </w:r>
    </w:p>
    <w:p w:rsidR="00D03AD7" w:rsidRPr="00B05054" w:rsidRDefault="00D03AD7" w:rsidP="00D03AD7">
      <w:pPr>
        <w:pStyle w:val="StandardWeb"/>
        <w:spacing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Kronološka dob nije jedini kriterij upisa djeteta u školu. Prije upisa procjenjujemo spremnost djeteta za školu, tj. promatramo i mjerimo različite aspekte dječjeg razvoja  koji su važni za udovoljavanje  školskim zahtjevima.</w:t>
      </w:r>
    </w:p>
    <w:p w:rsidR="00D96F26" w:rsidRDefault="00D03AD7" w:rsidP="00D96F26">
      <w:pPr>
        <w:pStyle w:val="Standard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Najčešće govorimo o tjelesnoj, emocionalno – socijalnoj i spoznajnoj (ko</w:t>
      </w:r>
      <w:r w:rsidR="00D96F26">
        <w:rPr>
          <w:rFonts w:ascii="Comic Sans MS" w:hAnsi="Comic Sans MS"/>
          <w:b/>
          <w:color w:val="auto"/>
          <w:sz w:val="22"/>
          <w:szCs w:val="22"/>
        </w:rPr>
        <w:t>gnitivnoj) spremnosti za školu.</w:t>
      </w:r>
    </w:p>
    <w:p w:rsidR="00D03AD7" w:rsidRPr="00D96F26" w:rsidRDefault="00D03AD7" w:rsidP="00D96F26">
      <w:pPr>
        <w:pStyle w:val="Standard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noProof/>
        </w:rPr>
        <w:drawing>
          <wp:anchor distT="0" distB="0" distL="114300" distR="114300" simplePos="0" relativeHeight="251659264" behindDoc="0" locked="0" layoutInCell="1" allowOverlap="1" wp14:anchorId="2E5BFEFD" wp14:editId="1A51FEF6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371725" cy="3810000"/>
            <wp:effectExtent l="0" t="0" r="0" b="0"/>
            <wp:wrapSquare wrapText="bothSides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26">
        <w:rPr>
          <w:rStyle w:val="Naglaeno"/>
          <w:rFonts w:ascii="Comic Sans MS" w:hAnsi="Comic Sans MS"/>
          <w:iCs/>
          <w:color w:val="auto"/>
          <w:sz w:val="24"/>
          <w:szCs w:val="24"/>
        </w:rPr>
        <w:t>Tjelesnu spremnost djeteta ispituje školska liječnica, a odnosi se na opće fizičko zdravlje djeteta.</w:t>
      </w:r>
    </w:p>
    <w:p w:rsidR="00D03AD7" w:rsidRPr="00D96F26" w:rsidRDefault="00D03AD7" w:rsidP="00D96F26">
      <w:pPr>
        <w:pStyle w:val="StandardWeb"/>
        <w:spacing w:before="0" w:beforeAutospacing="0"/>
        <w:rPr>
          <w:rFonts w:ascii="Georgia" w:hAnsi="Georgia"/>
          <w:color w:val="auto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Spoznajnu spremnost utvrđuje psiholog , najčešće ispitujući opću intelektualnu razvijenost, te neke sposobnosti kao što su vidna i slušna diskriminacija, </w:t>
      </w:r>
      <w:proofErr w:type="spellStart"/>
      <w:r w:rsidRPr="00D96F26">
        <w:rPr>
          <w:rFonts w:ascii="Comic Sans MS" w:hAnsi="Comic Sans MS"/>
          <w:color w:val="auto"/>
          <w:sz w:val="24"/>
          <w:szCs w:val="24"/>
        </w:rPr>
        <w:t>grafomorika</w:t>
      </w:r>
      <w:proofErr w:type="spellEnd"/>
      <w:r w:rsidRPr="00D96F26">
        <w:rPr>
          <w:rFonts w:ascii="Comic Sans MS" w:hAnsi="Comic Sans MS"/>
          <w:color w:val="auto"/>
          <w:sz w:val="24"/>
          <w:szCs w:val="24"/>
        </w:rPr>
        <w:t xml:space="preserve"> i sposobnost opažanja</w:t>
      </w:r>
      <w:r w:rsidRPr="00D96F26">
        <w:rPr>
          <w:rFonts w:ascii="Georgia" w:hAnsi="Georgia"/>
          <w:color w:val="auto"/>
        </w:rPr>
        <w:t xml:space="preserve">.   </w:t>
      </w:r>
    </w:p>
    <w:p w:rsidR="00D03AD7" w:rsidRPr="00D96F26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Emocionalno – socijalna spremnost olakšava prihvaćanje škole i obveza jer dijete pri polasku u školu treba:</w:t>
      </w:r>
    </w:p>
    <w:p w:rsidR="00D96F26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uspješno komunicirati i surađivati s </w:t>
      </w:r>
      <w:r w:rsidR="00D96F26">
        <w:rPr>
          <w:rFonts w:ascii="Comic Sans MS" w:hAnsi="Comic Sans MS"/>
          <w:color w:val="auto"/>
          <w:sz w:val="24"/>
          <w:szCs w:val="24"/>
        </w:rPr>
        <w:t>vršnjacima i odraslima</w:t>
      </w:r>
    </w:p>
    <w:p w:rsidR="00D03AD7" w:rsidRPr="00D96F26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- odvojiti se od roditelja</w:t>
      </w:r>
    </w:p>
    <w:p w:rsidR="00D03AD7" w:rsidRDefault="00D03AD7" w:rsidP="00D96F26">
      <w:pPr>
        <w:pStyle w:val="Standard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primjereno </w:t>
      </w:r>
      <w:proofErr w:type="spellStart"/>
      <w:r w:rsidRPr="00D96F26">
        <w:rPr>
          <w:rFonts w:ascii="Comic Sans MS" w:hAnsi="Comic Sans MS"/>
          <w:color w:val="auto"/>
          <w:sz w:val="24"/>
          <w:szCs w:val="24"/>
        </w:rPr>
        <w:t>konrolirati</w:t>
      </w:r>
      <w:proofErr w:type="spellEnd"/>
      <w:r w:rsidRPr="00D96F26">
        <w:rPr>
          <w:rFonts w:ascii="Comic Sans MS" w:hAnsi="Comic Sans MS"/>
          <w:color w:val="auto"/>
          <w:sz w:val="24"/>
          <w:szCs w:val="24"/>
        </w:rPr>
        <w:t xml:space="preserve"> svoje postupke i </w:t>
      </w:r>
      <w:r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  <w:t xml:space="preserve">      </w:t>
      </w:r>
      <w:r w:rsidRPr="00D96F26">
        <w:rPr>
          <w:rFonts w:ascii="Comic Sans MS" w:hAnsi="Comic Sans MS"/>
          <w:color w:val="auto"/>
          <w:sz w:val="24"/>
          <w:szCs w:val="24"/>
        </w:rPr>
        <w:t>osjećaje</w:t>
      </w:r>
    </w:p>
    <w:p w:rsidR="00D96F26" w:rsidRPr="00D96F26" w:rsidRDefault="00D96F26" w:rsidP="00D96F26">
      <w:pPr>
        <w:pStyle w:val="Standard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- ustrajati  čak i kad ne uspije odmah</w:t>
      </w:r>
      <w:bookmarkStart w:id="0" w:name="_GoBack"/>
      <w:bookmarkEnd w:id="0"/>
    </w:p>
    <w:p w:rsidR="00AB5789" w:rsidRPr="00D96F26" w:rsidRDefault="00AB5789" w:rsidP="00D96F26">
      <w:pPr>
        <w:pStyle w:val="StandardWeb"/>
        <w:spacing w:line="270" w:lineRule="atLeast"/>
        <w:ind w:left="3540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lastRenderedPageBreak/>
        <w:t xml:space="preserve"> - </w:t>
      </w:r>
      <w:r w:rsidR="00D03AD7" w:rsidRPr="00D96F26">
        <w:rPr>
          <w:rFonts w:ascii="Comic Sans MS" w:hAnsi="Comic Sans MS"/>
          <w:color w:val="auto"/>
          <w:sz w:val="24"/>
          <w:szCs w:val="24"/>
        </w:rPr>
        <w:t>Ust</w:t>
      </w:r>
      <w:r w:rsidR="00D96F26">
        <w:rPr>
          <w:rFonts w:ascii="Comic Sans MS" w:hAnsi="Comic Sans MS"/>
          <w:color w:val="auto"/>
          <w:sz w:val="24"/>
          <w:szCs w:val="24"/>
        </w:rPr>
        <w:t xml:space="preserve">rajati čak i kad ne uspije </w:t>
      </w:r>
      <w:proofErr w:type="spellStart"/>
      <w:r w:rsidR="00D96F26">
        <w:rPr>
          <w:rFonts w:ascii="Comic Sans MS" w:hAnsi="Comic Sans MS"/>
          <w:color w:val="auto"/>
          <w:sz w:val="24"/>
          <w:szCs w:val="24"/>
        </w:rPr>
        <w:t>odma</w:t>
      </w: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57150" distR="57150" simplePos="0" relativeHeight="251661312" behindDoc="0" locked="0" layoutInCell="1" allowOverlap="1" wp14:anchorId="23074465" wp14:editId="68D79BD9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476500" cy="3810000"/>
            <wp:effectExtent l="0" t="0" r="0" b="0"/>
            <wp:wrapSquare wrapText="bothSides"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auto"/>
          <w:sz w:val="22"/>
          <w:szCs w:val="22"/>
          <w:u w:val="single"/>
        </w:rPr>
        <w:t>Navodimo</w:t>
      </w:r>
      <w:proofErr w:type="spellEnd"/>
      <w:r w:rsidRPr="00B05054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najčešća pitanja roditelja prije upisa u prvi razred: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1.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 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Mora li dijete prije upisa u prvi razred znati čitati i pisati?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Naravno da NE. Za učenje čitanja i pisanja ima vremena  tijekom školske godine. Vrijeme koje biste htjeli posvetiti učenju čitanja i pisanja možete upotpuniti igrama za razvoj motorike prstiju, koncentracije, pamćenja, razumijevanja i sl. S druge strane, mnoga će djeca spontano započeti procese čitanja i pisanja prije škole, bilo bi pogrešno u takvim slučajevima uskraćivati im to poučavanje.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2.  Ako dijete već zna čitati i pisati, hoće li mu to odmoći u prvim danima škole?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Djetetu to neće stvarati poteškoće. U razredu se primjenjuje tzv. individualizirani pristup, učitelj/učiteljica djeci koja su već savladala gradivo omogućuje rad na drugim, složenijim sadržajima.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3.  Što znači «spremnost za školu» i koje vještine dijete treba savladati prije polaska u školu?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Uobičajeno je govoriti da je spremnost za školu pitanje razvoja intelekta i percepcije, no očito je da ona uključuje i ostale čimbenike kao što su pažnja, živahnost i sposobnost da se izdrži rad u školi. S druge strane, za uspjeh u školi jako je bitna i emocionalna i socijalna zrelost koja varira od djeteta do djeteta. Zbog toga se provodi psihologijsko ispitivanje koje nam daje detaljnije podatke o svakom djetetu.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Izuzetno je dobro da dijete razvije svoju samostalnost u korištenju toaleta, da se zna samostalno svući i obući, brinuti se o svojim stvarima, da zna jesti bez pomoći, da se zna pravilno ponašati u skupini vršnjaka i prema starijima. Nastojite da dijete upamti svoje ime i prezime, broj telefona i imena roditelja.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4.  Kako kod djeteta razviti pravilan pristup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Dijete poput spužvice upija sve vaše rečenice, a još više vaše radnje. Ne plašite ga školom, radije se pred njim s veseljem prisjetite svog boravka u školi, govorite o tome kako imate povjerenja u njega, kako će on uz trud savladati gradivo, napravite male rituale od kupovine prvih stvari za školu, posebno obilježite prvi dan škole… Kad krene školska godina, uključite se u školske aktivnosti koje su namijenjene roditeljima, svaki dan odvojite vrijeme u kojem ćete se posvetiti svom školarcu, iskazujte zainteresiranost, pohvalite svaki uspjeh vašeg malog đaka.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5.  Primjećujem da se moje  dijete boji škole.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Najvjerojatnije se radi o strahu od odvajanja. Mnoga se djeca prvih dana ili tjedana mogu osjećati tjeskobno jer se susreću s mnogo novih stvari odjednom. Razgovarajte s njime, dokučite što ga najviše plaši – neka se boje da ih nitko neće dočekati kod kuće, druge je strah glasne djece i sl. Pomognite djetetu tako što ćete mu reći da ste se i vi bojali kao mali, i da ste taj strah prevladali i s vremenom jako zavoljeli školu. Isto tako nemojte mu s početkom školske godine natovariti puno novih obaveza (npr. nove vanškolske aktivnosti, nove obaveze vezane uz kućanstvo i sl.) – dopustite mu da se navikne na novi raspored.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6.  Moje dijete nije naviklo samo stjecati prijatelje, nije išlo u vrtić i nema iskustvo «života u grupi».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Povedite dijete u park ili na druženje s djecom iz susjedstva (pozovite nekoliko njegovih vršnjaka na druženje), pokažite mu kako se upoznajemo, kako se uključujemo u igru i sl. Zajedno se igrajte društvenih igara u kojima uvijek netko izgubi (npr. Čovječje ne ljuti se i sl.) – na taj način dijete uči kako prebroditi prve poraze, ali uči i surađivanju u igri. Isto tako vrlo je važno naučiti dijeliti i poštivati tuđe stvari.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7.  Moje je dijete razigrano i nema osjećaj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reda.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Roditelj može pomoći djetetu razviti osjećaj odgovornosti tako da ga zamoli da svoje stvari uvijek stavi na određeno mjesto. Počnite s jednom ili dvije – npr. cipele i jaknu. Nakon što ga pohvalite svaki put kad to napravi dobro i vi vidite da je taj dio «usvojio», možete nadodati nove zadatke. Nauči li kod kuće da sve ima svoje mjesto, lakše će mu biti u školi u kojoj se očekuje da izvršava radne zadatke. Važno je da dijete već u toku neposredne pripreme za polazak u školu dobije u svom domu vrijeme i prostor za neometan rad. Dovoljno je osloboditi jednu policu za školske knjige i pribor i osloboditi kuhinjski stol u jednom periodu dana, te omogućiti djetetu da radi u relativnom miru. Važno je da to bude uvijek isto mjesto, da ga dijete doživi kao svoj prostor za rad i sl. Za početak je dovoljno da dijete na tom mjestu rješava manje zadatke u razdoblju od 5 min., a zatim da pomalo vrijeme produžimo do 30 min neposredno pred polazak u školu.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Neka djeca ne žele sjediti nenavikla na takav način rada – djetetu ponudite zanimljive igre i aktivnosti koje se igraju za stolom i pridružite mu se u igri.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8.  Moje se dijete uvijek rasplače kad doživi neuspjeh.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 prvom razredu se s ocjenjivanjem započinje u drugom polugodištu, dok je prvo polugodište vrijeme praćenja i uvođenja djece u školski život kroz igru i rad. Dobro je na vrijeme upoznati dijete s činjenicom da će ga u školi ocjenjivati i uspoređivati s drugom djecom. Posebno treba naglasiti da njegova uspješnost u školi neće utjecati na našu ljubav prema njemu. Ali, isto tako mu pokažite da vježbanjem neke aktivnosti može napredovati u njoj i postati sve bolje, da je vrijedno truditi se. Društvene igre, kompjutorske igrice i sl. izuzetno su dobre aktivnosti, ali i tjelesne aktivnosti i sport.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9.  Dijete ne izgovara sve glasove točno, može li mu to predstavljati problem u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Najmanje godinu dana pred polazak u školu, trebalo bi obratiti pozornost na djetetov izgovor glasova i u slučaju da postoje teškoće uputiti se logopedu . </w:t>
      </w:r>
      <w:r>
        <w:rPr>
          <w:rFonts w:ascii="Comic Sans MS" w:hAnsi="Comic Sans MS"/>
          <w:b/>
          <w:color w:val="000000"/>
          <w:sz w:val="20"/>
          <w:szCs w:val="20"/>
        </w:rPr>
        <w:t>Neka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odstupanj</w:t>
      </w:r>
      <w:r>
        <w:rPr>
          <w:rFonts w:ascii="Comic Sans MS" w:hAnsi="Comic Sans MS"/>
          <w:b/>
          <w:color w:val="000000"/>
          <w:sz w:val="20"/>
          <w:szCs w:val="20"/>
        </w:rPr>
        <w:t>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u govornom i jezičnom razvoju </w:t>
      </w:r>
      <w:r>
        <w:rPr>
          <w:rFonts w:ascii="Comic Sans MS" w:hAnsi="Comic Sans MS"/>
          <w:b/>
          <w:color w:val="000000"/>
          <w:sz w:val="20"/>
          <w:szCs w:val="20"/>
        </w:rPr>
        <w:t>mogući su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znak da bi dijete moglo imati teškoće u usvajanju čitanja i pisanja.</w:t>
      </w:r>
    </w:p>
    <w:p w:rsidR="00AB5789" w:rsidRDefault="00AB5789" w:rsidP="00AB5789">
      <w:pPr>
        <w:spacing w:after="150" w:line="225" w:lineRule="atLeast"/>
        <w:rPr>
          <w:color w:val="000000"/>
        </w:rPr>
      </w:pPr>
      <w:r w:rsidRPr="00B05054">
        <w:rPr>
          <w:color w:val="000000"/>
        </w:rPr>
        <w:t> 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104FB1">
        <w:rPr>
          <w:rFonts w:ascii="Comic Sans MS" w:hAnsi="Comic Sans MS"/>
          <w:b/>
          <w:sz w:val="20"/>
          <w:szCs w:val="20"/>
          <w:u w:val="single"/>
        </w:rPr>
        <w:t>10. Kad dijete može ostati samo kod kuće?</w:t>
      </w:r>
    </w:p>
    <w:p w:rsidR="00AB5789" w:rsidRPr="00104FB1" w:rsidRDefault="00AB5789" w:rsidP="00AB5789">
      <w:pPr>
        <w:pStyle w:val="Standard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auto"/>
          <w:sz w:val="20"/>
          <w:szCs w:val="20"/>
        </w:rPr>
        <w:t> </w:t>
      </w: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Obiteljski zakon je jasan, djecu predškolske dobi ne bi trebalo puštati samu kod kuće. Znači li to da je polaskom u školu prihvatljivo da je dijete samo kod kuće?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sz w:val="20"/>
          <w:szCs w:val="20"/>
        </w:rPr>
        <w:t>Neki roditelji tome pribjegavaju jer, ka</w:t>
      </w:r>
      <w:r>
        <w:rPr>
          <w:rFonts w:ascii="Comic Sans MS" w:hAnsi="Comic Sans MS"/>
          <w:b/>
          <w:sz w:val="20"/>
          <w:szCs w:val="20"/>
        </w:rPr>
        <w:t>ko kažu, nemaju drugog rješenja.</w:t>
      </w:r>
      <w:r w:rsidRPr="00104FB1">
        <w:rPr>
          <w:rFonts w:ascii="Comic Sans MS" w:hAnsi="Comic Sans MS"/>
          <w:b/>
          <w:sz w:val="20"/>
          <w:szCs w:val="20"/>
        </w:rPr>
        <w:t xml:space="preserve"> Drugi pak roditelji smatraju da je njihovo dijete dovoljno zrelo da se brine samo o sebi već u nižim razredima osnovne škole.</w:t>
      </w:r>
    </w:p>
    <w:p w:rsidR="00AB5789" w:rsidRPr="00104FB1" w:rsidRDefault="00AB5789" w:rsidP="00AB5789">
      <w:pPr>
        <w:pStyle w:val="Standard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 xml:space="preserve">Iako postoje vidljive razlike u zrelosti osnovnoškolaca, psiholozi smatraju da djeca do 12 god. ne bi smjela biti ostavljana sama ili pod nadzorom drugog djeteta. Naime, mnoge su studije pokazale da mlađa djeca nisu u stanju pravilno reagirati u mnogim situacijama niti izdržati duže vrijeme u samoći. Studija američkog Nacionalnog instituta za vanškolsko vrijeme (National Institute on 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Out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-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of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-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School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 xml:space="preserve"> Time) pokazala je da 35 % djece u 12. god. života spremno je preuzeti brigu o sebi, a da je tek 5% osmogodišnjaka to u stanju. Njihova je uputa da prije nego odlučite da dijete ostavite samo trebate dobro provjeriti njihovu svjesnost o tome što znači biti sam i provjeriti njihovu spremnost za to.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Oni predlažu da sebi i svog osnovnoškolca priupitate sljedeća pitanja: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svoje puno ime, adresu i telefonske brojeve važnih osoba. Može li se uvijek sjetiti tih informacija.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Poznaje li brojeve službi koje djeluju u slučaju nesreće. Ima li te brojeve negdje zapisane ili memorirane u telefon.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Je li dovoljno zreo da glavni ključ kuće nosi diskretno (npr. u svom džepu ili oko vrata ispod majice). Razumije li važnost tog ključa i važnost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da uvijek ima ključ sa sobom i nikada ga ne predaje drugoj osobi.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se pravilno javiti na telefon ili odgovoriti na zvono na vratima.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se pridržavati pravila da vrata kuće/stana moraju biti uvijek zatvorena.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uključiti alarm (ako ga kuća ima) i kako ga isključiti po potrebi, razumije li važnost koda i potrebe za njegovom tajnošću.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koristiti aparat za gašenje požara.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Shvaća li važnost držanja u tajnosti podatka da je sam kod kuće.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pratiti osnovna pravila o sigurnosti, npr. da se uvijek javi kad dođe kući ili da se mora javiti vama (telefonski) kad negdje ide.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Kako se nosio s prijašnjim kraćim odvajanjima kad je ostajao sam kod kuće. Kakva je bila njegova reakcija – strah ili se osjećao relativno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ugodno.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lastRenderedPageBreak/>
        <w:t xml:space="preserve">Postoji li u blizini vašeg stana/kuće neka starija osoba koja je kod kuće dok je vaše dijete samo, možete li se na nju osloniti u slučaju neke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>hitne situacije, poznaje li vaše dijete tu osobu i osjeća li se spremno pitati je za pomoć.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Donesete li na osnovu dobivenih saznanja ili usprkos njima odluku da vaše dijete ostane samo kod kuće, trebali biste uspostaviti osnovna pravila o ponašanju kad je samo kod kuće. Važno je da pravila budu što jasnija djetetu i da ih donesete zajedno – pravila bi se trebala odnositi na: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posjete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gledanje televizije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pisanje zadaće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odgovaranje na telefon ili zvonjavu na vratima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igranje vani ili odlazak kod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korištenje kućanskih aparata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odnos s braćom/sestrama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dužnosti u kući.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Vaša velika dužnost je da osigurate kuću, sklonite i zaključate sve opasne kemikalije, lijekove i sl. stvari.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Isto tako vrlo je važno da budete iskreni prema djetetu i da dolazite kući točno na dogovoreno vrijeme i da opciju “sam kod kuće” prakticirate više kao iznimku nego pravilo.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Zapamtite: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nikad ne ostavljajte bebu ili mlađe dijete samo kod kuće, čak ni kad je zaspalo, čak niti na nekoliko minuta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većina djece mlađe od 12. god. nije zrelo brinuti se samo o sebi na način koji se od njih očekuje kad su sami kod kuće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čak i kad ostavljate djecu stariju od 12 god. same kod kuće uvjerite se da se osjećaju dobro u toj situaciji i da znaju sve što treba znati kako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bi se osjećali sigurno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niti jednu osobu mlađu od 16 god. ne bi trebalo ostavljati samu preko noći.</w:t>
      </w:r>
    </w:p>
    <w:p w:rsidR="00AB5789" w:rsidRPr="00B05054" w:rsidRDefault="00AB5789" w:rsidP="00AB5789">
      <w:pPr>
        <w:pStyle w:val="StandardWeb"/>
        <w:spacing w:line="270" w:lineRule="atLeast"/>
        <w:rPr>
          <w:b/>
          <w:color w:val="auto"/>
          <w:sz w:val="20"/>
          <w:szCs w:val="20"/>
        </w:rPr>
      </w:pPr>
    </w:p>
    <w:p w:rsidR="00AB5789" w:rsidRPr="00B05054" w:rsidRDefault="00AB5789" w:rsidP="00AB5789">
      <w:pPr>
        <w:pStyle w:val="StandardWeb"/>
        <w:spacing w:line="270" w:lineRule="atLeast"/>
        <w:rPr>
          <w:b/>
        </w:rPr>
      </w:pPr>
      <w:r w:rsidRPr="00B05054">
        <w:rPr>
          <w:rStyle w:val="Naglaeno"/>
          <w:rFonts w:ascii="Georgia" w:hAnsi="Georgia"/>
        </w:rPr>
        <w:t xml:space="preserve">   </w:t>
      </w:r>
    </w:p>
    <w:p w:rsidR="00AB5789" w:rsidRPr="00B05054" w:rsidRDefault="00AB5789" w:rsidP="00D03AD7">
      <w:pPr>
        <w:pStyle w:val="StandardWeb"/>
        <w:spacing w:line="270" w:lineRule="atLeast"/>
        <w:ind w:left="360"/>
        <w:rPr>
          <w:rFonts w:ascii="Comic Sans MS" w:hAnsi="Comic Sans MS"/>
          <w:b/>
          <w:color w:val="auto"/>
          <w:sz w:val="24"/>
          <w:szCs w:val="24"/>
        </w:rPr>
      </w:pPr>
    </w:p>
    <w:p w:rsidR="005F614B" w:rsidRDefault="005F614B"/>
    <w:sectPr w:rsidR="005F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751"/>
    <w:multiLevelType w:val="multilevel"/>
    <w:tmpl w:val="A06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C6B70"/>
    <w:multiLevelType w:val="multilevel"/>
    <w:tmpl w:val="FB5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F6AF5"/>
    <w:multiLevelType w:val="multilevel"/>
    <w:tmpl w:val="FA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7"/>
    <w:rsid w:val="005F4996"/>
    <w:rsid w:val="005F614B"/>
    <w:rsid w:val="00AB5789"/>
    <w:rsid w:val="00D03AD7"/>
    <w:rsid w:val="00D96F26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Naglaeno">
    <w:name w:val="Strong"/>
    <w:basedOn w:val="Zadanifontodlomka"/>
    <w:qFormat/>
    <w:rsid w:val="00D03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Naglaeno">
    <w:name w:val="Strong"/>
    <w:basedOn w:val="Zadanifontodlomka"/>
    <w:qFormat/>
    <w:rsid w:val="00D0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djecji-vrtic-sunce-zadar.hr/images/stories/Naslovi/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djecji-vrtic-sunce-zadar.hr/images/stories/Naslovi/03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2015-03-17T14:55:00Z</dcterms:created>
  <dcterms:modified xsi:type="dcterms:W3CDTF">2015-03-17T16:30:00Z</dcterms:modified>
</cp:coreProperties>
</file>