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F0" w:rsidRPr="003C331B" w:rsidRDefault="00B6540A" w:rsidP="00B6540A">
      <w:pPr>
        <w:jc w:val="center"/>
        <w:rPr>
          <w:rFonts w:ascii="Sylfaen" w:hAnsi="Sylfaen"/>
          <w:b/>
          <w:sz w:val="36"/>
          <w:szCs w:val="36"/>
        </w:rPr>
      </w:pPr>
      <w:r w:rsidRPr="000845C2">
        <w:rPr>
          <w:rFonts w:ascii="Arial Rounded MT Bold" w:hAnsi="Arial Rounded MT Bold"/>
          <w:b/>
          <w:sz w:val="36"/>
          <w:szCs w:val="36"/>
        </w:rPr>
        <w:t>ŠKOLSKI KURIKULUM</w:t>
      </w:r>
    </w:p>
    <w:p w:rsidR="00B6540A" w:rsidRPr="000845C2" w:rsidRDefault="000845C2" w:rsidP="003C331B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0845C2">
        <w:rPr>
          <w:rFonts w:ascii="Arial Unicode MS" w:eastAsia="Arial Unicode MS" w:hAnsi="Arial Unicode MS" w:cs="Arial Unicode MS"/>
          <w:sz w:val="28"/>
          <w:szCs w:val="28"/>
        </w:rPr>
        <w:t>školska godina 2016./2017</w:t>
      </w:r>
      <w:r w:rsidR="00B6540A" w:rsidRPr="000845C2">
        <w:rPr>
          <w:rFonts w:ascii="Arial Unicode MS" w:eastAsia="Arial Unicode MS" w:hAnsi="Arial Unicode MS" w:cs="Arial Unicode MS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8186"/>
      </w:tblGrid>
      <w:tr w:rsidR="00B6540A" w:rsidTr="000845C2">
        <w:tc>
          <w:tcPr>
            <w:tcW w:w="2802" w:type="dxa"/>
            <w:shd w:val="clear" w:color="auto" w:fill="99FF66"/>
            <w:vAlign w:val="center"/>
          </w:tcPr>
          <w:p w:rsidR="00B6540A" w:rsidRPr="000845C2" w:rsidRDefault="003C331B" w:rsidP="000845C2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NAZIV DODATNE NASTAVE</w:t>
            </w:r>
            <w:bookmarkStart w:id="0" w:name="_GoBack"/>
            <w:bookmarkEnd w:id="0"/>
          </w:p>
        </w:tc>
        <w:tc>
          <w:tcPr>
            <w:tcW w:w="8186" w:type="dxa"/>
            <w:vAlign w:val="center"/>
          </w:tcPr>
          <w:p w:rsidR="00B6540A" w:rsidRPr="000845C2" w:rsidRDefault="00B6540A" w:rsidP="00B6540A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0845C2">
              <w:rPr>
                <w:rFonts w:ascii="Arial Rounded MT Bold" w:hAnsi="Arial Rounded MT Bold"/>
                <w:b/>
                <w:sz w:val="28"/>
                <w:szCs w:val="28"/>
              </w:rPr>
              <w:t>DODATNA NASTAV</w:t>
            </w:r>
            <w:r w:rsidR="003C331B" w:rsidRPr="000845C2">
              <w:rPr>
                <w:rFonts w:ascii="Arial Rounded MT Bold" w:hAnsi="Arial Rounded MT Bold"/>
                <w:b/>
                <w:sz w:val="28"/>
                <w:szCs w:val="28"/>
              </w:rPr>
              <w:t>A IZ KEMIJE ZA U</w:t>
            </w:r>
            <w:r w:rsidR="003C331B" w:rsidRPr="000845C2">
              <w:rPr>
                <w:rFonts w:ascii="Arial" w:hAnsi="Arial" w:cs="Arial"/>
                <w:b/>
                <w:sz w:val="28"/>
                <w:szCs w:val="28"/>
              </w:rPr>
              <w:t>Č</w:t>
            </w:r>
            <w:r w:rsidR="003C331B" w:rsidRPr="000845C2">
              <w:rPr>
                <w:rFonts w:ascii="Arial Rounded MT Bold" w:hAnsi="Arial Rounded MT Bold"/>
                <w:b/>
                <w:sz w:val="28"/>
                <w:szCs w:val="28"/>
              </w:rPr>
              <w:t xml:space="preserve">ENIKE </w:t>
            </w:r>
            <w:r w:rsidR="000845C2" w:rsidRPr="000845C2">
              <w:rPr>
                <w:rFonts w:ascii="Arial Rounded MT Bold" w:hAnsi="Arial Rounded MT Bold"/>
                <w:b/>
                <w:sz w:val="28"/>
                <w:szCs w:val="28"/>
              </w:rPr>
              <w:t>SEDMIH</w:t>
            </w:r>
            <w:r w:rsidRPr="000845C2">
              <w:rPr>
                <w:rFonts w:ascii="Arial Rounded MT Bold" w:hAnsi="Arial Rounded MT Bold"/>
                <w:b/>
                <w:sz w:val="28"/>
                <w:szCs w:val="28"/>
              </w:rPr>
              <w:t xml:space="preserve"> RAZREDA</w:t>
            </w:r>
          </w:p>
        </w:tc>
      </w:tr>
      <w:tr w:rsidR="00B6540A" w:rsidTr="000845C2">
        <w:tc>
          <w:tcPr>
            <w:tcW w:w="2802" w:type="dxa"/>
            <w:shd w:val="clear" w:color="auto" w:fill="99FF66"/>
            <w:vAlign w:val="center"/>
          </w:tcPr>
          <w:p w:rsidR="00B6540A" w:rsidRPr="000845C2" w:rsidRDefault="003C331B" w:rsidP="000845C2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PLANIRANI BROJ UČENIKA</w:t>
            </w:r>
          </w:p>
        </w:tc>
        <w:tc>
          <w:tcPr>
            <w:tcW w:w="8186" w:type="dxa"/>
            <w:vAlign w:val="center"/>
          </w:tcPr>
          <w:p w:rsidR="00B6540A" w:rsidRPr="000845C2" w:rsidRDefault="00B6540A" w:rsidP="00B6540A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10 </w:t>
            </w:r>
          </w:p>
        </w:tc>
      </w:tr>
      <w:tr w:rsidR="00B6540A" w:rsidTr="000845C2">
        <w:tc>
          <w:tcPr>
            <w:tcW w:w="2802" w:type="dxa"/>
            <w:shd w:val="clear" w:color="auto" w:fill="99FF66"/>
            <w:vAlign w:val="center"/>
          </w:tcPr>
          <w:p w:rsidR="00B6540A" w:rsidRPr="000845C2" w:rsidRDefault="003C331B" w:rsidP="000845C2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IME I PREZIME VODITELJA</w:t>
            </w:r>
          </w:p>
        </w:tc>
        <w:tc>
          <w:tcPr>
            <w:tcW w:w="8186" w:type="dxa"/>
            <w:vAlign w:val="center"/>
          </w:tcPr>
          <w:p w:rsidR="00B6540A" w:rsidRPr="000845C2" w:rsidRDefault="00B6540A" w:rsidP="00B6540A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MIRELA MAMIĆ</w:t>
            </w:r>
          </w:p>
        </w:tc>
      </w:tr>
      <w:tr w:rsidR="00B6540A" w:rsidTr="000845C2">
        <w:tc>
          <w:tcPr>
            <w:tcW w:w="2802" w:type="dxa"/>
            <w:shd w:val="clear" w:color="auto" w:fill="99FF66"/>
            <w:vAlign w:val="center"/>
          </w:tcPr>
          <w:p w:rsidR="00B6540A" w:rsidRPr="000845C2" w:rsidRDefault="003C331B" w:rsidP="003C331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PLANIRANI BROJ SATI TJEDNO</w:t>
            </w:r>
          </w:p>
        </w:tc>
        <w:tc>
          <w:tcPr>
            <w:tcW w:w="8186" w:type="dxa"/>
            <w:vAlign w:val="center"/>
          </w:tcPr>
          <w:p w:rsidR="00B6540A" w:rsidRPr="000845C2" w:rsidRDefault="000845C2" w:rsidP="00B6540A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</w:p>
        </w:tc>
      </w:tr>
      <w:tr w:rsidR="00B6540A" w:rsidTr="000845C2">
        <w:tc>
          <w:tcPr>
            <w:tcW w:w="2802" w:type="dxa"/>
            <w:shd w:val="clear" w:color="auto" w:fill="99FF66"/>
            <w:vAlign w:val="center"/>
          </w:tcPr>
          <w:p w:rsidR="00B6540A" w:rsidRPr="000845C2" w:rsidRDefault="003C331B" w:rsidP="003C331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PLANIRANI BROJ SATI GODIŠNJE</w:t>
            </w:r>
          </w:p>
        </w:tc>
        <w:tc>
          <w:tcPr>
            <w:tcW w:w="8186" w:type="dxa"/>
            <w:vAlign w:val="center"/>
          </w:tcPr>
          <w:p w:rsidR="00B6540A" w:rsidRPr="000845C2" w:rsidRDefault="000845C2" w:rsidP="00B6540A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sz w:val="24"/>
                <w:szCs w:val="24"/>
              </w:rPr>
              <w:t>35</w:t>
            </w:r>
          </w:p>
        </w:tc>
      </w:tr>
      <w:tr w:rsidR="00B6540A" w:rsidTr="000845C2">
        <w:tc>
          <w:tcPr>
            <w:tcW w:w="2802" w:type="dxa"/>
            <w:shd w:val="clear" w:color="auto" w:fill="99FF66"/>
            <w:vAlign w:val="center"/>
          </w:tcPr>
          <w:p w:rsidR="00B6540A" w:rsidRPr="000845C2" w:rsidRDefault="003C331B" w:rsidP="003C331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CILJEVI</w:t>
            </w:r>
          </w:p>
          <w:p w:rsidR="00B6540A" w:rsidRPr="000845C2" w:rsidRDefault="00B6540A" w:rsidP="000845C2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:rsidR="00B6540A" w:rsidRPr="000845C2" w:rsidRDefault="00B6540A" w:rsidP="003C331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B6540A" w:rsidRPr="000845C2" w:rsidRDefault="00B6540A" w:rsidP="00B6540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Pobuditi kod učenika interes za nastavu kemije te razvijati istraživački duh, radoznalost i želju za natjecanjem u znanju nastavnih sadržaja iz kemije. </w:t>
            </w:r>
          </w:p>
          <w:p w:rsidR="00B6540A" w:rsidRPr="000845C2" w:rsidRDefault="00B6540A" w:rsidP="00B6540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sz w:val="24"/>
                <w:szCs w:val="24"/>
              </w:rPr>
              <w:t>Razvijati naviku samostalnog učenja uz korištenje različitih izvora znanja.</w:t>
            </w:r>
          </w:p>
        </w:tc>
      </w:tr>
      <w:tr w:rsidR="00B6540A" w:rsidTr="000845C2">
        <w:tc>
          <w:tcPr>
            <w:tcW w:w="2802" w:type="dxa"/>
            <w:shd w:val="clear" w:color="auto" w:fill="99FF66"/>
            <w:vAlign w:val="center"/>
          </w:tcPr>
          <w:p w:rsidR="00B6540A" w:rsidRPr="000845C2" w:rsidRDefault="003C331B" w:rsidP="003C331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NAČIN REALIZACIJE</w:t>
            </w:r>
          </w:p>
          <w:p w:rsidR="00B6540A" w:rsidRPr="000845C2" w:rsidRDefault="00B6540A" w:rsidP="003C331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:rsidR="00B6540A" w:rsidRPr="000845C2" w:rsidRDefault="00B6540A" w:rsidP="003C331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:rsidR="00B6540A" w:rsidRPr="000845C2" w:rsidRDefault="00B6540A" w:rsidP="003C331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B6540A" w:rsidRPr="000845C2" w:rsidRDefault="006F5D34" w:rsidP="006F5D3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sz w:val="24"/>
                <w:szCs w:val="24"/>
              </w:rPr>
              <w:t>Nastava će se provoditi u specijaliziranoj učionici kemije (učionica 41) kroz grupne praktične radove, rješavanje problemskih zadataka i zadataka s natjecanja te, ukoliko se ukaže mogućnost, posjete znanstvenim ustanovama, izložbama i sl.</w:t>
            </w:r>
          </w:p>
        </w:tc>
      </w:tr>
      <w:tr w:rsidR="00B6540A" w:rsidTr="000845C2">
        <w:tc>
          <w:tcPr>
            <w:tcW w:w="2802" w:type="dxa"/>
            <w:shd w:val="clear" w:color="auto" w:fill="99FF66"/>
            <w:vAlign w:val="center"/>
          </w:tcPr>
          <w:p w:rsidR="00B6540A" w:rsidRPr="000845C2" w:rsidRDefault="003C331B" w:rsidP="003C331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VREMENSKI OKVIR</w:t>
            </w:r>
          </w:p>
          <w:p w:rsidR="00B6540A" w:rsidRPr="000845C2" w:rsidRDefault="00B6540A" w:rsidP="003C331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:rsidR="00B6540A" w:rsidRPr="000845C2" w:rsidRDefault="00B6540A" w:rsidP="003C331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B6540A" w:rsidRPr="000845C2" w:rsidRDefault="003C331B" w:rsidP="006F5D3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sz w:val="24"/>
                <w:szCs w:val="24"/>
              </w:rPr>
              <w:t>U rasporedu sati planiran je jedan sat</w:t>
            </w:r>
            <w:r w:rsidR="000845C2" w:rsidRPr="000845C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svaki</w:t>
            </w:r>
            <w:r w:rsidR="006F5D34" w:rsidRPr="000845C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tjedan.</w:t>
            </w:r>
          </w:p>
          <w:p w:rsidR="006F5D34" w:rsidRPr="000845C2" w:rsidRDefault="006F5D34" w:rsidP="006F5D3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sz w:val="24"/>
                <w:szCs w:val="24"/>
              </w:rPr>
              <w:t>To je moguće i izmjeniti, u dogovoru s učenicima, ovisno o zahtjevima i potrebama nastave.</w:t>
            </w:r>
          </w:p>
        </w:tc>
      </w:tr>
      <w:tr w:rsidR="00B6540A" w:rsidTr="000845C2">
        <w:tc>
          <w:tcPr>
            <w:tcW w:w="2802" w:type="dxa"/>
            <w:shd w:val="clear" w:color="auto" w:fill="99FF66"/>
            <w:vAlign w:val="center"/>
          </w:tcPr>
          <w:p w:rsidR="00B6540A" w:rsidRPr="000845C2" w:rsidRDefault="003C331B" w:rsidP="003C331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OSNOVNA NAMJENA</w:t>
            </w:r>
          </w:p>
          <w:p w:rsidR="00B6540A" w:rsidRPr="000845C2" w:rsidRDefault="00B6540A" w:rsidP="003C331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:rsidR="00B6540A" w:rsidRPr="000845C2" w:rsidRDefault="00B6540A" w:rsidP="003C331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B6540A" w:rsidRPr="000845C2" w:rsidRDefault="006F5D34" w:rsidP="006F5D3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sz w:val="24"/>
                <w:szCs w:val="24"/>
              </w:rPr>
              <w:t>Pripremiti učenike za natjecanje iz kemije, ali ih i upoznati sa sadržajima koji nisu obuhvaćeni obaveznim nastavnim plano</w:t>
            </w:r>
            <w:r w:rsidR="003C331B" w:rsidRPr="000845C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m i programom kemije u </w:t>
            </w:r>
            <w:r w:rsidR="000845C2" w:rsidRPr="000845C2">
              <w:rPr>
                <w:rFonts w:ascii="Arial Unicode MS" w:eastAsia="Arial Unicode MS" w:hAnsi="Arial Unicode MS" w:cs="Arial Unicode MS"/>
                <w:sz w:val="24"/>
                <w:szCs w:val="24"/>
              </w:rPr>
              <w:t>sedmom</w:t>
            </w:r>
            <w:r w:rsidRPr="000845C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razredu osnovne škole.</w:t>
            </w:r>
          </w:p>
        </w:tc>
      </w:tr>
      <w:tr w:rsidR="00B6540A" w:rsidTr="000845C2">
        <w:tc>
          <w:tcPr>
            <w:tcW w:w="2802" w:type="dxa"/>
            <w:shd w:val="clear" w:color="auto" w:fill="99FF66"/>
            <w:vAlign w:val="center"/>
          </w:tcPr>
          <w:p w:rsidR="00B6540A" w:rsidRPr="000845C2" w:rsidRDefault="003C331B" w:rsidP="003C331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TROŠKOVNIK</w:t>
            </w:r>
          </w:p>
          <w:p w:rsidR="00B6540A" w:rsidRPr="000845C2" w:rsidRDefault="00B6540A" w:rsidP="003C331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:rsidR="00B6540A" w:rsidRPr="000845C2" w:rsidRDefault="00B6540A" w:rsidP="003C331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:rsidR="00B6540A" w:rsidRPr="000845C2" w:rsidRDefault="00B6540A" w:rsidP="003C331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B6540A" w:rsidRPr="000845C2" w:rsidRDefault="006F5D34" w:rsidP="006F5D3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sz w:val="24"/>
                <w:szCs w:val="24"/>
              </w:rPr>
              <w:t>Troškovi: kemikalije i pribor potreban za izvođenje praktičnih radova, papir potreban za izradu nastavnih listića i plakata, novac za ulaznice i prijevoz (ukoliko se ukaže mogućnost posjeta znanstvenim ustanovama, izložbama i sl.)</w:t>
            </w:r>
          </w:p>
        </w:tc>
      </w:tr>
      <w:tr w:rsidR="00B6540A" w:rsidTr="000845C2">
        <w:tc>
          <w:tcPr>
            <w:tcW w:w="2802" w:type="dxa"/>
            <w:shd w:val="clear" w:color="auto" w:fill="99FF66"/>
            <w:vAlign w:val="center"/>
          </w:tcPr>
          <w:p w:rsidR="00B6540A" w:rsidRPr="000845C2" w:rsidRDefault="003C331B" w:rsidP="003C331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NAČIN VREDNOVANJA</w:t>
            </w:r>
          </w:p>
          <w:p w:rsidR="00B6540A" w:rsidRPr="000845C2" w:rsidRDefault="00B6540A" w:rsidP="000845C2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B6540A" w:rsidRPr="000845C2" w:rsidRDefault="006F5D34" w:rsidP="006F5D3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sz w:val="24"/>
                <w:szCs w:val="24"/>
              </w:rPr>
              <w:t>Vrednuje se točnost, urednost i preciznost u izvođenju praktičnih radova, samostalnost u rješavanju problemskih zadataka, istraživački projekti novinarskog stila: pretraži, doznaj, načini plakat, priredi izlaganje...</w:t>
            </w:r>
          </w:p>
        </w:tc>
      </w:tr>
      <w:tr w:rsidR="00B6540A" w:rsidTr="000845C2">
        <w:tc>
          <w:tcPr>
            <w:tcW w:w="2802" w:type="dxa"/>
            <w:shd w:val="clear" w:color="auto" w:fill="99FF66"/>
            <w:vAlign w:val="center"/>
          </w:tcPr>
          <w:p w:rsidR="00B6540A" w:rsidRPr="000845C2" w:rsidRDefault="003C331B" w:rsidP="003C331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NAČIN KORIŠTENJA REZULTATA VREDNOVANJA</w:t>
            </w:r>
          </w:p>
        </w:tc>
        <w:tc>
          <w:tcPr>
            <w:tcW w:w="8186" w:type="dxa"/>
          </w:tcPr>
          <w:p w:rsidR="00B6540A" w:rsidRPr="000845C2" w:rsidRDefault="006F5D34" w:rsidP="006F5D3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845C2">
              <w:rPr>
                <w:rFonts w:ascii="Arial Unicode MS" w:eastAsia="Arial Unicode MS" w:hAnsi="Arial Unicode MS" w:cs="Arial Unicode MS"/>
                <w:sz w:val="24"/>
                <w:szCs w:val="24"/>
              </w:rPr>
              <w:t>Najuspješnije radove i projekte učenici će prezentirati na projektnim danima škole, školskim panoima, izlažući ih pred učenicima u razrednim odjelima...</w:t>
            </w:r>
          </w:p>
        </w:tc>
      </w:tr>
    </w:tbl>
    <w:p w:rsidR="00B6540A" w:rsidRPr="00B6540A" w:rsidRDefault="00B6540A" w:rsidP="00B6540A">
      <w:pPr>
        <w:spacing w:after="0" w:line="240" w:lineRule="auto"/>
        <w:jc w:val="center"/>
        <w:rPr>
          <w:sz w:val="32"/>
          <w:szCs w:val="32"/>
        </w:rPr>
      </w:pPr>
    </w:p>
    <w:sectPr w:rsidR="00B6540A" w:rsidRPr="00B6540A" w:rsidSect="00B6540A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0A"/>
    <w:rsid w:val="000845C2"/>
    <w:rsid w:val="003C331B"/>
    <w:rsid w:val="006F5D34"/>
    <w:rsid w:val="00B6540A"/>
    <w:rsid w:val="00D472F0"/>
    <w:rsid w:val="00DD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3ECE-8AA6-4305-8208-E9B2BECA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2014-09-02T17:44:00Z</dcterms:created>
  <dcterms:modified xsi:type="dcterms:W3CDTF">2016-09-06T09:53:00Z</dcterms:modified>
</cp:coreProperties>
</file>